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D5" w:rsidRDefault="00AF70D5" w:rsidP="00AF70D5">
      <w:pPr>
        <w:spacing w:after="0"/>
        <w:rPr>
          <w:rFonts w:cs="Times New Roman"/>
          <w:lang w:val="kk-KZ"/>
        </w:rPr>
      </w:pPr>
      <w:r>
        <w:rPr>
          <w:rFonts w:eastAsia="Times New Roman" w:cs="Times New Roman"/>
          <w:b/>
          <w:bCs/>
          <w:noProof/>
          <w:color w:val="000000"/>
          <w:szCs w:val="28"/>
          <w:lang w:eastAsia="ru-RU"/>
        </w:rPr>
        <w:drawing>
          <wp:inline distT="0" distB="0" distL="0" distR="0" wp14:anchorId="325C1F3F" wp14:editId="1327863C">
            <wp:extent cx="1457325" cy="1879130"/>
            <wp:effectExtent l="19050" t="0" r="9525" b="0"/>
            <wp:docPr id="5" name="Рисунок 5" descr="C:\Users\user\AppData\Local\Packages\5319275A.WhatsAppDesktop_cv1g1gvanyjgm\TempState\A05D886123A54DE3CA4B0985B718FB9B\Изображение WhatsApp 2025-01-10 в 17.20.34_36e86d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Packages\5319275A.WhatsAppDesktop_cv1g1gvanyjgm\TempState\A05D886123A54DE3CA4B0985B718FB9B\Изображение WhatsApp 2025-01-10 в 17.20.34_36e86db3.jpg"/>
                    <pic:cNvPicPr>
                      <a:picLocks noChangeAspect="1" noChangeArrowheads="1"/>
                    </pic:cNvPicPr>
                  </pic:nvPicPr>
                  <pic:blipFill>
                    <a:blip r:embed="rId5" cstate="print"/>
                    <a:srcRect/>
                    <a:stretch>
                      <a:fillRect/>
                    </a:stretch>
                  </pic:blipFill>
                  <pic:spPr bwMode="auto">
                    <a:xfrm>
                      <a:off x="0" y="0"/>
                      <a:ext cx="1456609" cy="1878206"/>
                    </a:xfrm>
                    <a:prstGeom prst="rect">
                      <a:avLst/>
                    </a:prstGeom>
                    <a:noFill/>
                    <a:ln w="9525">
                      <a:noFill/>
                      <a:miter lim="800000"/>
                      <a:headEnd/>
                      <a:tailEnd/>
                    </a:ln>
                  </pic:spPr>
                </pic:pic>
              </a:graphicData>
            </a:graphic>
          </wp:inline>
        </w:drawing>
      </w:r>
    </w:p>
    <w:p w:rsidR="00AF70D5" w:rsidRPr="00AF70D5" w:rsidRDefault="00AF70D5" w:rsidP="00AF70D5">
      <w:pPr>
        <w:spacing w:after="0"/>
        <w:rPr>
          <w:rFonts w:cs="Times New Roman"/>
          <w:sz w:val="22"/>
          <w:lang w:val="kk-KZ"/>
        </w:rPr>
      </w:pPr>
      <w:r w:rsidRPr="00AF70D5">
        <w:rPr>
          <w:rFonts w:cs="Times New Roman"/>
          <w:sz w:val="22"/>
        </w:rPr>
        <w:t>720522301630</w:t>
      </w:r>
    </w:p>
    <w:p w:rsidR="00AF70D5" w:rsidRPr="00AF70D5" w:rsidRDefault="00AF70D5" w:rsidP="00AF70D5">
      <w:pPr>
        <w:spacing w:after="0"/>
        <w:rPr>
          <w:rFonts w:cs="Times New Roman"/>
          <w:sz w:val="22"/>
          <w:lang w:val="kk-KZ"/>
        </w:rPr>
      </w:pPr>
      <w:r w:rsidRPr="00AF70D5">
        <w:rPr>
          <w:rFonts w:cs="Times New Roman"/>
          <w:sz w:val="22"/>
        </w:rPr>
        <w:t>87022569788</w:t>
      </w:r>
    </w:p>
    <w:p w:rsidR="00AF70D5" w:rsidRPr="00AF70D5" w:rsidRDefault="00AF70D5" w:rsidP="00AF70D5">
      <w:pPr>
        <w:spacing w:after="0"/>
        <w:rPr>
          <w:rFonts w:cs="Times New Roman"/>
          <w:sz w:val="22"/>
          <w:lang w:val="kk-KZ"/>
        </w:rPr>
      </w:pPr>
      <w:r w:rsidRPr="00AF70D5">
        <w:rPr>
          <w:rFonts w:cs="Times New Roman"/>
          <w:sz w:val="22"/>
        </w:rPr>
        <w:t>ХАДИХАНОВ Илхамжан Ирисметович</w:t>
      </w:r>
      <w:r w:rsidRPr="00AF70D5">
        <w:rPr>
          <w:rFonts w:cs="Times New Roman"/>
          <w:sz w:val="22"/>
          <w:lang w:val="kk-KZ"/>
        </w:rPr>
        <w:t>,</w:t>
      </w:r>
    </w:p>
    <w:p w:rsidR="00AF70D5" w:rsidRPr="00AF70D5" w:rsidRDefault="00AF70D5" w:rsidP="00AF70D5">
      <w:pPr>
        <w:spacing w:after="0"/>
        <w:rPr>
          <w:rFonts w:cs="Times New Roman"/>
          <w:sz w:val="22"/>
          <w:lang w:val="kk-KZ"/>
        </w:rPr>
      </w:pPr>
      <w:r w:rsidRPr="00AF70D5">
        <w:rPr>
          <w:rFonts w:cs="Times New Roman"/>
          <w:sz w:val="22"/>
          <w:lang w:val="kk-KZ"/>
        </w:rPr>
        <w:t>М.Горький атындағы №12-жалпы орта мектебінің</w:t>
      </w:r>
    </w:p>
    <w:p w:rsidR="00AF70D5" w:rsidRPr="00AF70D5" w:rsidRDefault="00AF70D5" w:rsidP="00AF70D5">
      <w:pPr>
        <w:spacing w:after="0"/>
        <w:rPr>
          <w:rFonts w:cs="Times New Roman"/>
          <w:sz w:val="22"/>
          <w:lang w:val="kk-KZ"/>
        </w:rPr>
      </w:pPr>
      <w:r w:rsidRPr="00AF70D5">
        <w:rPr>
          <w:rFonts w:cs="Times New Roman"/>
          <w:sz w:val="22"/>
          <w:lang w:val="kk-KZ"/>
        </w:rPr>
        <w:t>дене шынықтыру пәні мұғалімі.</w:t>
      </w:r>
    </w:p>
    <w:p w:rsidR="00AF70D5" w:rsidRPr="00AF70D5" w:rsidRDefault="00AF70D5" w:rsidP="00AF70D5">
      <w:pPr>
        <w:spacing w:after="0"/>
        <w:rPr>
          <w:rFonts w:cs="Times New Roman"/>
          <w:sz w:val="22"/>
          <w:lang w:val="kk-KZ"/>
        </w:rPr>
      </w:pPr>
      <w:r w:rsidRPr="00AF70D5">
        <w:rPr>
          <w:rFonts w:cs="Times New Roman"/>
          <w:sz w:val="22"/>
          <w:lang w:val="kk-KZ"/>
        </w:rPr>
        <w:t>Шымкент қаласы</w:t>
      </w:r>
      <w:bookmarkStart w:id="0" w:name="_GoBack"/>
      <w:bookmarkEnd w:id="0"/>
    </w:p>
    <w:p w:rsidR="00AF70D5" w:rsidRDefault="00AF70D5" w:rsidP="009969C1">
      <w:pPr>
        <w:shd w:val="clear" w:color="auto" w:fill="FAFAFA"/>
        <w:spacing w:after="0"/>
        <w:ind w:firstLine="567"/>
        <w:jc w:val="center"/>
        <w:rPr>
          <w:rFonts w:eastAsia="Times New Roman" w:cs="Times New Roman"/>
          <w:b/>
          <w:bCs/>
          <w:color w:val="000000"/>
          <w:szCs w:val="28"/>
          <w:lang w:val="kk-KZ" w:eastAsia="ru-RU"/>
        </w:rPr>
      </w:pPr>
    </w:p>
    <w:p w:rsidR="00366654" w:rsidRPr="00AF70D5" w:rsidRDefault="00AF70D5" w:rsidP="00AF70D5">
      <w:pPr>
        <w:shd w:val="clear" w:color="auto" w:fill="FAFAFA"/>
        <w:spacing w:after="0"/>
        <w:ind w:firstLine="567"/>
        <w:jc w:val="center"/>
        <w:rPr>
          <w:rFonts w:eastAsia="Times New Roman" w:cs="Times New Roman"/>
          <w:b/>
          <w:bCs/>
          <w:color w:val="000000"/>
          <w:sz w:val="22"/>
          <w:lang w:val="kk-KZ" w:eastAsia="ru-RU"/>
        </w:rPr>
      </w:pPr>
      <w:r w:rsidRPr="00AF70D5">
        <w:rPr>
          <w:rFonts w:eastAsia="Times New Roman" w:cs="Times New Roman"/>
          <w:b/>
          <w:bCs/>
          <w:color w:val="000000"/>
          <w:sz w:val="22"/>
          <w:lang w:val="kk-KZ" w:eastAsia="ru-RU"/>
        </w:rPr>
        <w:t>ТОҒЫЗҚҰМАЛАҚ ОЙЫНЫ МИДЫ ЖАТТЫҚТЫРАДЫ, СОНЫМЕН БІРГЕ АҚЫЛДЫ ДА ЖЕТІЛДІРЕДІ</w:t>
      </w:r>
    </w:p>
    <w:p w:rsidR="00AF70D5" w:rsidRPr="00AF70D5" w:rsidRDefault="00AF70D5" w:rsidP="00AF70D5">
      <w:pPr>
        <w:shd w:val="clear" w:color="auto" w:fill="FAFAFA"/>
        <w:spacing w:after="0"/>
        <w:ind w:firstLine="567"/>
        <w:jc w:val="both"/>
        <w:rPr>
          <w:rFonts w:eastAsia="+mj-ea" w:cs="Times New Roman"/>
          <w:b/>
          <w:bCs/>
          <w:noProof/>
          <w:color w:val="000000"/>
          <w:sz w:val="22"/>
          <w:lang w:val="kk-KZ"/>
        </w:rPr>
      </w:pPr>
    </w:p>
    <w:p w:rsidR="00366654" w:rsidRPr="00AF70D5" w:rsidRDefault="00366654" w:rsidP="00AF70D5">
      <w:pPr>
        <w:shd w:val="clear" w:color="auto" w:fill="FAFAFA"/>
        <w:spacing w:after="0"/>
        <w:ind w:firstLine="567"/>
        <w:jc w:val="both"/>
        <w:rPr>
          <w:rFonts w:eastAsia="Times New Roman" w:cs="Times New Roman"/>
          <w:color w:val="000000"/>
          <w:sz w:val="22"/>
          <w:lang w:val="kk-KZ" w:eastAsia="ru-RU"/>
        </w:rPr>
      </w:pPr>
      <w:r w:rsidRPr="00AF70D5">
        <w:rPr>
          <w:rFonts w:eastAsia="Times New Roman" w:cs="Times New Roman"/>
          <w:color w:val="000000"/>
          <w:sz w:val="22"/>
          <w:lang w:val="kk-KZ" w:eastAsia="ru-RU"/>
        </w:rPr>
        <w:t>Өзіне ұқсас басқа ойындарға қарағанда тоғызқұмалақ күрделірек және үлкен еске сақтау қабылетін талап етеді. Шахмат тәрізді басқа ойындарда тақтадағы жағдайдың өзгеруі бір жүрісте бір тастың орын ауыстыруымен ғана шектелетін болса, ал тоғызқұмалақта бір жүрісте бір емес, бірнеше құмалақ бірден орын ауыстырады. Сөйтіп, бір жүрістің өзінде бүкіл тақтадағы жағдай толық өзгеріп кетуі мүмкін. Тақтадағы жағдай жүріс сайын өзгеріп, ойынды қызығырақ ете түседі. Бұл ойыншының ақылын жетілдіріп, есте сақтау қабілетін шыңдайды, ойлау қабілетін өсіреді. Әрбір жүрісте ойыншы өзінің шеберлігіне байланысты өзіне тиімді жағдай жасауға тырысады.</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 xml:space="preserve">Тоғызқұмалақ ойынында </w:t>
      </w:r>
      <w:proofErr w:type="gramStart"/>
      <w:r w:rsidRPr="00AF70D5">
        <w:rPr>
          <w:rFonts w:eastAsia="Times New Roman" w:cs="Times New Roman"/>
          <w:color w:val="000000"/>
          <w:sz w:val="22"/>
          <w:lang w:eastAsia="ru-RU"/>
        </w:rPr>
        <w:t>адамны</w:t>
      </w:r>
      <w:proofErr w:type="gramEnd"/>
      <w:r w:rsidRPr="00AF70D5">
        <w:rPr>
          <w:rFonts w:eastAsia="Times New Roman" w:cs="Times New Roman"/>
          <w:color w:val="000000"/>
          <w:sz w:val="22"/>
          <w:lang w:eastAsia="ru-RU"/>
        </w:rPr>
        <w:t>ң ақылы мен жан дүниесі қатар пайдаланылады. Адам өмі</w:t>
      </w:r>
      <w:proofErr w:type="gramStart"/>
      <w:r w:rsidRPr="00AF70D5">
        <w:rPr>
          <w:rFonts w:eastAsia="Times New Roman" w:cs="Times New Roman"/>
          <w:color w:val="000000"/>
          <w:sz w:val="22"/>
          <w:lang w:eastAsia="ru-RU"/>
        </w:rPr>
        <w:t>рд</w:t>
      </w:r>
      <w:proofErr w:type="gramEnd"/>
      <w:r w:rsidRPr="00AF70D5">
        <w:rPr>
          <w:rFonts w:eastAsia="Times New Roman" w:cs="Times New Roman"/>
          <w:color w:val="000000"/>
          <w:sz w:val="22"/>
          <w:lang w:eastAsia="ru-RU"/>
        </w:rPr>
        <w:t>і ақылымен және жан дүниесімен қабылдайды. Ақыл адамның көңі</w:t>
      </w:r>
      <w:proofErr w:type="gramStart"/>
      <w:r w:rsidRPr="00AF70D5">
        <w:rPr>
          <w:rFonts w:eastAsia="Times New Roman" w:cs="Times New Roman"/>
          <w:color w:val="000000"/>
          <w:sz w:val="22"/>
          <w:lang w:eastAsia="ru-RU"/>
        </w:rPr>
        <w:t>л</w:t>
      </w:r>
      <w:proofErr w:type="gramEnd"/>
      <w:r w:rsidRPr="00AF70D5">
        <w:rPr>
          <w:rFonts w:eastAsia="Times New Roman" w:cs="Times New Roman"/>
          <w:color w:val="000000"/>
          <w:sz w:val="22"/>
          <w:lang w:eastAsia="ru-RU"/>
        </w:rPr>
        <w:t>ін өмірдің сыртқы құбылысына, оның сымбатына бағыттаса, ал жан – ішкі сырына, түпкі мәніне бағыттайды. Ақыл миды пайдаланса, ал жан жүректі пайдаланады. Осылай, адам баласында өмірді қабылдайтын екі орта болғандықтан, екі түрлі – Батыс және Шығыс – мәдениеттері қалыптасты. Бұл мәдениеттердің ерекшеліктері көшпенді және отырықшы өмі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айырмашылығынан да пайда болады. Екі мәдениет адамдарының өмі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құбылыстарын қабылдаулары екі түрлі. Батыс адамы өмірді ақылмен қабылдайды, ал шығыс адамы жүрекпен қабылдайды. Бұл екі мәдениет өкілдерінің өмі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түсініктері, ойлау жүйелері, мінез-құлықтары әртүрлі болғандықтан, олар кейде бір-бірін  түсінбей жатады.</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Батыс мә</w:t>
      </w:r>
      <w:proofErr w:type="gramStart"/>
      <w:r w:rsidRPr="00AF70D5">
        <w:rPr>
          <w:rFonts w:eastAsia="Times New Roman" w:cs="Times New Roman"/>
          <w:color w:val="000000"/>
          <w:sz w:val="22"/>
          <w:lang w:eastAsia="ru-RU"/>
        </w:rPr>
        <w:t>дениет</w:t>
      </w:r>
      <w:proofErr w:type="gramEnd"/>
      <w:r w:rsidRPr="00AF70D5">
        <w:rPr>
          <w:rFonts w:eastAsia="Times New Roman" w:cs="Times New Roman"/>
          <w:color w:val="000000"/>
          <w:sz w:val="22"/>
          <w:lang w:eastAsia="ru-RU"/>
        </w:rPr>
        <w:t>і ақыл-ойды шыңдап, адамның көңілін өзінің ішкі дүниесінен сыртқы денесіне бұрды. Ол өзінің ақыл-есін, психикасын шыңдады. Осылай техникалық өркениет пайда болды. Бірақ бұ</w:t>
      </w:r>
      <w:proofErr w:type="gramStart"/>
      <w:r w:rsidRPr="00AF70D5">
        <w:rPr>
          <w:rFonts w:eastAsia="Times New Roman" w:cs="Times New Roman"/>
          <w:color w:val="000000"/>
          <w:sz w:val="22"/>
          <w:lang w:eastAsia="ru-RU"/>
        </w:rPr>
        <w:t>л</w:t>
      </w:r>
      <w:proofErr w:type="gramEnd"/>
      <w:r w:rsidRPr="00AF70D5">
        <w:rPr>
          <w:rFonts w:eastAsia="Times New Roman" w:cs="Times New Roman"/>
          <w:color w:val="000000"/>
          <w:sz w:val="22"/>
          <w:lang w:eastAsia="ru-RU"/>
        </w:rPr>
        <w:t xml:space="preserve"> адамның жан дүниесін суалтты. Батыс мәдениеті өркөкіректік, көре алмаушылық, агрессия, сабырсыздық тә</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ізді қасиеттерді тәрбиелесе, ал шығыс мәдениеті мейірімділік, шыдамдылық, сабырлылық тағы с.с. адамгершілік қасиеттерді тәрбиелейді. Сондықтан Шығыс пен Батыс дәстүрінде тәрбиеленген адамдардың мінез-құлықтары екі бөлек. Ежелгі қазақтар өзінің ішкі өмі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іне көбірек көңіл бөлген. «Ұят болады» деген сөздің халық арасында үлкен маңызы бар. Бұл сөз адамды жаман істерден алшақ ұстайтын тәрті</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 оның межесі тәрізді. Бірақ Шығыс мәдениеті жан-дүниесі жетілген болса да, ақыл-ойды шыңдай алмағандықтан, дүниелік жетілуде артта қалса, ал Батыс мәдениеті рухани суалды. Осылай бі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қанаты әлсіреген құстай, жетілу бағытынан ауытқып, екі мәдениет те тоқырауға түсті. Соның нәтижесінде қазіргі заманда адамзат қоғамы көптеген қиыншылықтар көріп отыр. Ендігі мақсат – екі мәдениеттің жеті</w:t>
      </w:r>
      <w:proofErr w:type="gramStart"/>
      <w:r w:rsidRPr="00AF70D5">
        <w:rPr>
          <w:rFonts w:eastAsia="Times New Roman" w:cs="Times New Roman"/>
          <w:color w:val="000000"/>
          <w:sz w:val="22"/>
          <w:lang w:eastAsia="ru-RU"/>
        </w:rPr>
        <w:t>ст</w:t>
      </w:r>
      <w:proofErr w:type="gramEnd"/>
      <w:r w:rsidRPr="00AF70D5">
        <w:rPr>
          <w:rFonts w:eastAsia="Times New Roman" w:cs="Times New Roman"/>
          <w:color w:val="000000"/>
          <w:sz w:val="22"/>
          <w:lang w:eastAsia="ru-RU"/>
        </w:rPr>
        <w:t>іктерін біріктіру.</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Тоғызқұмалақ ойыны осындай мәселенің шешімін табудың бі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жолы деуге болады. Өйткені, ол адамның ой-өрісін дамытып қана қоймайды, сонымен бірге, оны дұрыс түсініп ойнаса, жан дүниесін жетілдіруге де мүмкіндік береді. Сөйтіп, техникалық өркениет күш алып, бүкі</w:t>
      </w:r>
      <w:proofErr w:type="gramStart"/>
      <w:r w:rsidRPr="00AF70D5">
        <w:rPr>
          <w:rFonts w:eastAsia="Times New Roman" w:cs="Times New Roman"/>
          <w:color w:val="000000"/>
          <w:sz w:val="22"/>
          <w:lang w:eastAsia="ru-RU"/>
        </w:rPr>
        <w:t>л</w:t>
      </w:r>
      <w:proofErr w:type="gramEnd"/>
      <w:r w:rsidRPr="00AF70D5">
        <w:rPr>
          <w:rFonts w:eastAsia="Times New Roman" w:cs="Times New Roman"/>
          <w:color w:val="000000"/>
          <w:sz w:val="22"/>
          <w:lang w:eastAsia="ru-RU"/>
        </w:rPr>
        <w:t xml:space="preserve"> әлемге жайылудың әсерінен адамның жан дүниесі рухани суалып, оның орнын дүниелік құндылықтар басқан біздің дәуірде бұл мәселенің үлкен маңызы бар.</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 xml:space="preserve">Тоғызқұмалақты рухани жетілу үшін ойнаған адамның қатарлас нәзік әлемдерге кіруге </w:t>
      </w:r>
      <w:proofErr w:type="gramStart"/>
      <w:r w:rsidRPr="00AF70D5">
        <w:rPr>
          <w:rFonts w:eastAsia="Times New Roman" w:cs="Times New Roman"/>
          <w:color w:val="000000"/>
          <w:sz w:val="22"/>
          <w:lang w:eastAsia="ru-RU"/>
        </w:rPr>
        <w:t>м</w:t>
      </w:r>
      <w:proofErr w:type="gramEnd"/>
      <w:r w:rsidRPr="00AF70D5">
        <w:rPr>
          <w:rFonts w:eastAsia="Times New Roman" w:cs="Times New Roman"/>
          <w:color w:val="000000"/>
          <w:sz w:val="22"/>
          <w:lang w:eastAsia="ru-RU"/>
        </w:rPr>
        <w:t xml:space="preserve">үмкіндігі мол. Мұндай жағдайда жүрек нәзік әлемдермен байланысып, барлық хабар жоғарғы </w:t>
      </w:r>
      <w:r w:rsidRPr="00AF70D5">
        <w:rPr>
          <w:rFonts w:eastAsia="Times New Roman" w:cs="Times New Roman"/>
          <w:color w:val="000000"/>
          <w:sz w:val="22"/>
          <w:lang w:eastAsia="ru-RU"/>
        </w:rPr>
        <w:lastRenderedPageBreak/>
        <w:t>әлемдерден (қазақша айтқанда </w:t>
      </w:r>
      <w:r w:rsidRPr="00AF70D5">
        <w:rPr>
          <w:rFonts w:eastAsia="Times New Roman" w:cs="Times New Roman"/>
          <w:i/>
          <w:iCs/>
          <w:color w:val="000000"/>
          <w:sz w:val="22"/>
          <w:lang w:eastAsia="ru-RU"/>
        </w:rPr>
        <w:t>тылсым дүниеден</w:t>
      </w:r>
      <w:r w:rsidRPr="00AF70D5">
        <w:rPr>
          <w:rFonts w:eastAsia="Times New Roman" w:cs="Times New Roman"/>
          <w:color w:val="000000"/>
          <w:sz w:val="22"/>
          <w:lang w:eastAsia="ru-RU"/>
        </w:rPr>
        <w:t>) келеді. Табиғатпен тығыз байланыстағы көшпелі халықтар арасында ондай адамдар кө</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 xml:space="preserve"> болған. Оның бі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дәлелі – «суырып-салма» ақындар мен ақындар айтысы. Ақындар айтысы тек көшпелі халықтар арасында ғана тараған. Европа халықтарының арасында бұл жоқ. Себебі олардың сөз және ойлау жү</w:t>
      </w:r>
      <w:proofErr w:type="gramStart"/>
      <w:r w:rsidRPr="00AF70D5">
        <w:rPr>
          <w:rFonts w:eastAsia="Times New Roman" w:cs="Times New Roman"/>
          <w:color w:val="000000"/>
          <w:sz w:val="22"/>
          <w:lang w:eastAsia="ru-RU"/>
        </w:rPr>
        <w:t>йелер</w:t>
      </w:r>
      <w:proofErr w:type="gramEnd"/>
      <w:r w:rsidRPr="00AF70D5">
        <w:rPr>
          <w:rFonts w:eastAsia="Times New Roman" w:cs="Times New Roman"/>
          <w:color w:val="000000"/>
          <w:sz w:val="22"/>
          <w:lang w:eastAsia="ru-RU"/>
        </w:rPr>
        <w:t>і ақыл арқылы болып, логикаға негізделген. Мысалы, қазіргі заманда әлемдік тілге айналғ</w:t>
      </w:r>
      <w:proofErr w:type="gramStart"/>
      <w:r w:rsidRPr="00AF70D5">
        <w:rPr>
          <w:rFonts w:eastAsia="Times New Roman" w:cs="Times New Roman"/>
          <w:color w:val="000000"/>
          <w:sz w:val="22"/>
          <w:lang w:eastAsia="ru-RU"/>
        </w:rPr>
        <w:t>ан</w:t>
      </w:r>
      <w:proofErr w:type="gramEnd"/>
      <w:r w:rsidRPr="00AF70D5">
        <w:rPr>
          <w:rFonts w:eastAsia="Times New Roman" w:cs="Times New Roman"/>
          <w:color w:val="000000"/>
          <w:sz w:val="22"/>
          <w:lang w:eastAsia="ru-RU"/>
        </w:rPr>
        <w:t xml:space="preserve"> ағылшын тілі толығымен логикалық негізде. Батыс өмі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ін ақыл басқарады. Ал Шығыста бөлек – ө</w:t>
      </w:r>
      <w:proofErr w:type="gramStart"/>
      <w:r w:rsidRPr="00AF70D5">
        <w:rPr>
          <w:rFonts w:eastAsia="Times New Roman" w:cs="Times New Roman"/>
          <w:color w:val="000000"/>
          <w:sz w:val="22"/>
          <w:lang w:eastAsia="ru-RU"/>
        </w:rPr>
        <w:t>м</w:t>
      </w:r>
      <w:proofErr w:type="gramEnd"/>
      <w:r w:rsidRPr="00AF70D5">
        <w:rPr>
          <w:rFonts w:eastAsia="Times New Roman" w:cs="Times New Roman"/>
          <w:color w:val="000000"/>
          <w:sz w:val="22"/>
          <w:lang w:eastAsia="ru-RU"/>
        </w:rPr>
        <w:t>ірді жүрек басқарады.</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Айтыс кезі</w:t>
      </w:r>
      <w:proofErr w:type="gramStart"/>
      <w:r w:rsidRPr="00AF70D5">
        <w:rPr>
          <w:rFonts w:eastAsia="Times New Roman" w:cs="Times New Roman"/>
          <w:color w:val="000000"/>
          <w:sz w:val="22"/>
          <w:lang w:eastAsia="ru-RU"/>
        </w:rPr>
        <w:t>нде</w:t>
      </w:r>
      <w:proofErr w:type="gramEnd"/>
      <w:r w:rsidRPr="00AF70D5">
        <w:rPr>
          <w:rFonts w:eastAsia="Times New Roman" w:cs="Times New Roman"/>
          <w:color w:val="000000"/>
          <w:sz w:val="22"/>
          <w:lang w:eastAsia="ru-RU"/>
        </w:rPr>
        <w:t xml:space="preserve"> ақылмен ойлау мүмкін емес, себебі уақыт аз, сондықтан, тек қана жүрекке келген сөз ғана айтылады. Бұрынғы заманда жүрек қабілеті жоғары болғандықтан әрбі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қазақ ауылдың алты ауыз өлеңін құрастыра алатын. Той-жиында соған негізделген түрлі жарыс-ойындар болатын.</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Тоғызқұмалақта да ойынға толық берілген кезде тек ақылмен ғана емес,   тылсым дүниеге кі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іп жүрек арқылы ойнауға мүмкіндік мол.  Ми кө</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 xml:space="preserve"> жұмыс жасамайды. </w:t>
      </w:r>
      <w:proofErr w:type="gramStart"/>
      <w:r w:rsidRPr="00AF70D5">
        <w:rPr>
          <w:rFonts w:eastAsia="Times New Roman" w:cs="Times New Roman"/>
          <w:color w:val="000000"/>
          <w:sz w:val="22"/>
          <w:lang w:eastAsia="ru-RU"/>
        </w:rPr>
        <w:t>Б</w:t>
      </w:r>
      <w:proofErr w:type="gramEnd"/>
      <w:r w:rsidRPr="00AF70D5">
        <w:rPr>
          <w:rFonts w:eastAsia="Times New Roman" w:cs="Times New Roman"/>
          <w:color w:val="000000"/>
          <w:sz w:val="22"/>
          <w:lang w:eastAsia="ru-RU"/>
        </w:rPr>
        <w:t>ұндай жағдайда адам шаршамай, ұзақ уақыт ойнай береді.</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b/>
          <w:bCs/>
          <w:color w:val="000000"/>
          <w:sz w:val="22"/>
          <w:u w:val="single"/>
          <w:lang w:eastAsia="ru-RU"/>
        </w:rPr>
        <w:t>Тұздық алу. </w:t>
      </w:r>
      <w:r w:rsidRPr="00AF70D5">
        <w:rPr>
          <w:rFonts w:eastAsia="Times New Roman" w:cs="Times New Roman"/>
          <w:i/>
          <w:iCs/>
          <w:color w:val="000000"/>
          <w:sz w:val="22"/>
          <w:lang w:eastAsia="ru-RU"/>
        </w:rPr>
        <w:t>Тоғызқұмалақта бі</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 xml:space="preserve"> рет қарсыластың отауын түгелдей ұтып алуға да болады. Оны ежелде «тұзды үй» </w:t>
      </w:r>
      <w:proofErr w:type="gramStart"/>
      <w:r w:rsidRPr="00AF70D5">
        <w:rPr>
          <w:rFonts w:eastAsia="Times New Roman" w:cs="Times New Roman"/>
          <w:i/>
          <w:iCs/>
          <w:color w:val="000000"/>
          <w:sz w:val="22"/>
          <w:lang w:eastAsia="ru-RU"/>
        </w:rPr>
        <w:t>деп</w:t>
      </w:r>
      <w:proofErr w:type="gramEnd"/>
      <w:r w:rsidRPr="00AF70D5">
        <w:rPr>
          <w:rFonts w:eastAsia="Times New Roman" w:cs="Times New Roman"/>
          <w:i/>
          <w:iCs/>
          <w:color w:val="000000"/>
          <w:sz w:val="22"/>
          <w:lang w:eastAsia="ru-RU"/>
        </w:rPr>
        <w:t xml:space="preserve"> атаған. Бүгінде «тұздық» дейді. Тұздық алу үшін жү</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іс жасаған кезде қарсыластың екі құмалағы бар отауына сіз таратқан құмалақтардың соңғысы түсуі керек. Сонда сол отауда қалыптасқан үш құмалақ</w:t>
      </w:r>
      <w:proofErr w:type="gramStart"/>
      <w:r w:rsidRPr="00AF70D5">
        <w:rPr>
          <w:rFonts w:eastAsia="Times New Roman" w:cs="Times New Roman"/>
          <w:i/>
          <w:iCs/>
          <w:color w:val="000000"/>
          <w:sz w:val="22"/>
          <w:lang w:eastAsia="ru-RU"/>
        </w:rPr>
        <w:t>пен б</w:t>
      </w:r>
      <w:proofErr w:type="gramEnd"/>
      <w:r w:rsidRPr="00AF70D5">
        <w:rPr>
          <w:rFonts w:eastAsia="Times New Roman" w:cs="Times New Roman"/>
          <w:i/>
          <w:iCs/>
          <w:color w:val="000000"/>
          <w:sz w:val="22"/>
          <w:lang w:eastAsia="ru-RU"/>
        </w:rPr>
        <w:t>ірге отау да ұтып алынып, сол отау ойынның соңына дейін сіздің меншігіңізге айналады. Яғни жү</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 xml:space="preserve">іс жасалған сайын тұздық алынған отауға түсетін бір құмалақ міндетті түрде сіздің қазаныңызға салынып отырады. Тұздық алынған </w:t>
      </w:r>
      <w:proofErr w:type="gramStart"/>
      <w:r w:rsidRPr="00AF70D5">
        <w:rPr>
          <w:rFonts w:eastAsia="Times New Roman" w:cs="Times New Roman"/>
          <w:i/>
          <w:iCs/>
          <w:color w:val="000000"/>
          <w:sz w:val="22"/>
          <w:lang w:eastAsia="ru-RU"/>
        </w:rPr>
        <w:t>отау</w:t>
      </w:r>
      <w:proofErr w:type="gramEnd"/>
      <w:r w:rsidRPr="00AF70D5">
        <w:rPr>
          <w:rFonts w:eastAsia="Times New Roman" w:cs="Times New Roman"/>
          <w:i/>
          <w:iCs/>
          <w:color w:val="000000"/>
          <w:sz w:val="22"/>
          <w:lang w:eastAsia="ru-RU"/>
        </w:rPr>
        <w:t>ға арнайы белгі қойылады. Тұздық ойында бі</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 xml:space="preserve"> рет алынады және № 9 отаудан ешқашан алынбайды. Сондай-ақ тұздық аттас отаулардан алынбайды. Мәселен, егер бастаушы сіздің № 2 отауың</w:t>
      </w:r>
      <w:proofErr w:type="gramStart"/>
      <w:r w:rsidRPr="00AF70D5">
        <w:rPr>
          <w:rFonts w:eastAsia="Times New Roman" w:cs="Times New Roman"/>
          <w:i/>
          <w:iCs/>
          <w:color w:val="000000"/>
          <w:sz w:val="22"/>
          <w:lang w:eastAsia="ru-RU"/>
        </w:rPr>
        <w:t>ыз</w:t>
      </w:r>
      <w:proofErr w:type="gramEnd"/>
      <w:r w:rsidRPr="00AF70D5">
        <w:rPr>
          <w:rFonts w:eastAsia="Times New Roman" w:cs="Times New Roman"/>
          <w:i/>
          <w:iCs/>
          <w:color w:val="000000"/>
          <w:sz w:val="22"/>
          <w:lang w:eastAsia="ru-RU"/>
        </w:rPr>
        <w:t>ға тұздық қойса, сіз оның № 2 отауына тұздық сала алмайсыз.</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Тұздық тамақтың дәмін келті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іп, құнарын арттырады. Сондықтан қазақ асында тұздықтың аса маңызды орны бар. Тоғызқұмалақта да тұздық алған адамның ойыны құнарлы болып, оған ойын барысында  үлкен артықшылық беріледі. Себебі, тұздық алынған отау ойыншының меншігіне айналып, оған түскен байлықтың барлығы оның қазанына түсі</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 xml:space="preserve"> отырады.</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Қазақ өмі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інде бұл сәтті қыз берумен салыстыруға болады. Қазақ </w:t>
      </w:r>
      <w:r w:rsidRPr="00AF70D5">
        <w:rPr>
          <w:rFonts w:eastAsia="Times New Roman" w:cs="Times New Roman"/>
          <w:i/>
          <w:iCs/>
          <w:color w:val="000000"/>
          <w:sz w:val="22"/>
          <w:lang w:eastAsia="ru-RU"/>
        </w:rPr>
        <w:t>«Құда мың жылдық»</w:t>
      </w:r>
      <w:r w:rsidRPr="00AF70D5">
        <w:rPr>
          <w:rFonts w:eastAsia="Times New Roman" w:cs="Times New Roman"/>
          <w:color w:val="000000"/>
          <w:sz w:val="22"/>
          <w:lang w:eastAsia="ru-RU"/>
        </w:rPr>
        <w:t> деп құдасын қатты сыйлаған. Қыз алған жақ қалыңмал берген. Тоғызқұмалақта бұл отаудағы үш құмалақ. Қазі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үш құмалақ қана болғанымен (қалыңмал) ойын барысында ол отауға  түскен әрбір құмалақ (әрбір байлық) сенікі болып, бұл отау баюдың нағыз бұлағына айналуы мүмкін. Қазақ қызының күйеуін «күйеу бала» деп атап, оны өзінің баласымен теңеген. Ендеше отаудың иелері өзінің қызы мен күйеу баласы болса, ондағы түскен байлық та әкеден алыс кетпеуге тиісті. Тоғызқұмалақ ойыны осыны меңзеп отауға түскен байлықтың барлығын әкеге беруі содан да болуы мүмкін.  Екінші </w:t>
      </w:r>
      <w:proofErr w:type="gramStart"/>
      <w:r w:rsidRPr="00AF70D5">
        <w:rPr>
          <w:rFonts w:eastAsia="Times New Roman" w:cs="Times New Roman"/>
          <w:color w:val="000000"/>
          <w:sz w:val="22"/>
          <w:lang w:eastAsia="ru-RU"/>
        </w:rPr>
        <w:t>жақ та</w:t>
      </w:r>
      <w:proofErr w:type="gramEnd"/>
      <w:r w:rsidRPr="00AF70D5">
        <w:rPr>
          <w:rFonts w:eastAsia="Times New Roman" w:cs="Times New Roman"/>
          <w:color w:val="000000"/>
          <w:sz w:val="22"/>
          <w:lang w:eastAsia="ru-RU"/>
        </w:rPr>
        <w:t xml:space="preserve"> құралақан болмайды – ол қыз алып, өзінің отауын көбейті</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 рухани байлығын молайтады деуге болады.</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Дә</w:t>
      </w:r>
      <w:proofErr w:type="gramStart"/>
      <w:r w:rsidRPr="00AF70D5">
        <w:rPr>
          <w:rFonts w:eastAsia="Times New Roman" w:cs="Times New Roman"/>
          <w:color w:val="000000"/>
          <w:sz w:val="22"/>
          <w:lang w:eastAsia="ru-RU"/>
        </w:rPr>
        <w:t>ст</w:t>
      </w:r>
      <w:proofErr w:type="gramEnd"/>
      <w:r w:rsidRPr="00AF70D5">
        <w:rPr>
          <w:rFonts w:eastAsia="Times New Roman" w:cs="Times New Roman"/>
          <w:color w:val="000000"/>
          <w:sz w:val="22"/>
          <w:lang w:eastAsia="ru-RU"/>
        </w:rPr>
        <w:t xml:space="preserve">үр бойынша қыз алған үй құдасына үлкен сый-құрмет көрсетіп, күтіп, қайтарда қалағанын беріп, риза етіп, шығарып салады.  Енді қыздың әкесі алдағы </w:t>
      </w:r>
      <w:proofErr w:type="gramStart"/>
      <w:r w:rsidRPr="00AF70D5">
        <w:rPr>
          <w:rFonts w:eastAsia="Times New Roman" w:cs="Times New Roman"/>
          <w:color w:val="000000"/>
          <w:sz w:val="22"/>
          <w:lang w:eastAsia="ru-RU"/>
        </w:rPr>
        <w:t>уа</w:t>
      </w:r>
      <w:proofErr w:type="gramEnd"/>
      <w:r w:rsidRPr="00AF70D5">
        <w:rPr>
          <w:rFonts w:eastAsia="Times New Roman" w:cs="Times New Roman"/>
          <w:color w:val="000000"/>
          <w:sz w:val="22"/>
          <w:lang w:eastAsia="ru-RU"/>
        </w:rPr>
        <w:t>қыттарда да қызының үйіне еркін барып, қонақ болып, керегін ала алады. Осылай екі жақтың арасында өзара сыйластық қары</w:t>
      </w:r>
      <w:proofErr w:type="gramStart"/>
      <w:r w:rsidRPr="00AF70D5">
        <w:rPr>
          <w:rFonts w:eastAsia="Times New Roman" w:cs="Times New Roman"/>
          <w:color w:val="000000"/>
          <w:sz w:val="22"/>
          <w:lang w:eastAsia="ru-RU"/>
        </w:rPr>
        <w:t>м-</w:t>
      </w:r>
      <w:proofErr w:type="gramEnd"/>
      <w:r w:rsidRPr="00AF70D5">
        <w:rPr>
          <w:rFonts w:eastAsia="Times New Roman" w:cs="Times New Roman"/>
          <w:color w:val="000000"/>
          <w:sz w:val="22"/>
          <w:lang w:eastAsia="ru-RU"/>
        </w:rPr>
        <w:t>қатынас орнайды. Бұрынғы заманда қыз беру салты, жеке адамдар ғана емес, тайпалар, мемлекеттер арасында да алыс-беріс орнатуда үлкен орын алған. Құда болып, туыстасқаннан кейін екі жақта өзара келісушілік, сыйластық болып, бейбіт өмі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орнаған. Ата-бабамыздың осы маңызды әде</w:t>
      </w:r>
      <w:proofErr w:type="gramStart"/>
      <w:r w:rsidRPr="00AF70D5">
        <w:rPr>
          <w:rFonts w:eastAsia="Times New Roman" w:cs="Times New Roman"/>
          <w:color w:val="000000"/>
          <w:sz w:val="22"/>
          <w:lang w:eastAsia="ru-RU"/>
        </w:rPr>
        <w:t>т-</w:t>
      </w:r>
      <w:proofErr w:type="gramEnd"/>
      <w:r w:rsidRPr="00AF70D5">
        <w:rPr>
          <w:rFonts w:eastAsia="Times New Roman" w:cs="Times New Roman"/>
          <w:color w:val="000000"/>
          <w:sz w:val="22"/>
          <w:lang w:eastAsia="ru-RU"/>
        </w:rPr>
        <w:t>ғұрыпы тоғызқұмалаққа да кіріп, «тұздық» деп аталып, ойында маңызды орын алуы осындай себептерден болса керек.</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b/>
          <w:bCs/>
          <w:color w:val="000000"/>
          <w:sz w:val="22"/>
          <w:u w:val="single"/>
          <w:lang w:eastAsia="ru-RU"/>
        </w:rPr>
        <w:t>Айырбас</w:t>
      </w:r>
      <w:r w:rsidRPr="00AF70D5">
        <w:rPr>
          <w:rFonts w:eastAsia="Times New Roman" w:cs="Times New Roman"/>
          <w:color w:val="000000"/>
          <w:sz w:val="22"/>
          <w:u w:val="single"/>
          <w:lang w:eastAsia="ru-RU"/>
        </w:rPr>
        <w:t>.</w:t>
      </w:r>
      <w:r w:rsidRPr="00AF70D5">
        <w:rPr>
          <w:rFonts w:eastAsia="Times New Roman" w:cs="Times New Roman"/>
          <w:color w:val="000000"/>
          <w:sz w:val="22"/>
          <w:lang w:eastAsia="ru-RU"/>
        </w:rPr>
        <w:t xml:space="preserve"> Кейде </w:t>
      </w:r>
      <w:proofErr w:type="gramStart"/>
      <w:r w:rsidRPr="00AF70D5">
        <w:rPr>
          <w:rFonts w:eastAsia="Times New Roman" w:cs="Times New Roman"/>
          <w:color w:val="000000"/>
          <w:sz w:val="22"/>
          <w:lang w:eastAsia="ru-RU"/>
        </w:rPr>
        <w:t>байлы</w:t>
      </w:r>
      <w:proofErr w:type="gramEnd"/>
      <w:r w:rsidRPr="00AF70D5">
        <w:rPr>
          <w:rFonts w:eastAsia="Times New Roman" w:cs="Times New Roman"/>
          <w:color w:val="000000"/>
          <w:sz w:val="22"/>
          <w:lang w:eastAsia="ru-RU"/>
        </w:rPr>
        <w:t>ққа ойнағанда тұздықты құмалаққа айырбастайды. Ойын барысында байлықты байлыққа, тұздықты тұ</w:t>
      </w:r>
      <w:proofErr w:type="gramStart"/>
      <w:r w:rsidRPr="00AF70D5">
        <w:rPr>
          <w:rFonts w:eastAsia="Times New Roman" w:cs="Times New Roman"/>
          <w:color w:val="000000"/>
          <w:sz w:val="22"/>
          <w:lang w:eastAsia="ru-RU"/>
        </w:rPr>
        <w:t>зды</w:t>
      </w:r>
      <w:proofErr w:type="gramEnd"/>
      <w:r w:rsidRPr="00AF70D5">
        <w:rPr>
          <w:rFonts w:eastAsia="Times New Roman" w:cs="Times New Roman"/>
          <w:color w:val="000000"/>
          <w:sz w:val="22"/>
          <w:lang w:eastAsia="ru-RU"/>
        </w:rPr>
        <w:t xml:space="preserve">ққа айырбастайтын кездер болады. </w:t>
      </w:r>
      <w:proofErr w:type="gramStart"/>
      <w:r w:rsidRPr="00AF70D5">
        <w:rPr>
          <w:rFonts w:eastAsia="Times New Roman" w:cs="Times New Roman"/>
          <w:color w:val="000000"/>
          <w:sz w:val="22"/>
          <w:lang w:eastAsia="ru-RU"/>
        </w:rPr>
        <w:t>Б</w:t>
      </w:r>
      <w:proofErr w:type="gramEnd"/>
      <w:r w:rsidRPr="00AF70D5">
        <w:rPr>
          <w:rFonts w:eastAsia="Times New Roman" w:cs="Times New Roman"/>
          <w:color w:val="000000"/>
          <w:sz w:val="22"/>
          <w:lang w:eastAsia="ru-RU"/>
        </w:rPr>
        <w:t>ұның барлығы ойынның тактикасы мен ойыншының қалауына байланысты болады. Осылай ойын күрделене бері</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 адамның ойлау қабілетін, ынтасын, ой-өрісін өсіріп отырады. Күнделікті өмірде де түрлі айырбастар болып жататыны белгілі.</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b/>
          <w:bCs/>
          <w:color w:val="000000"/>
          <w:sz w:val="22"/>
          <w:u w:val="single"/>
          <w:lang w:eastAsia="ru-RU"/>
        </w:rPr>
        <w:t>Ат. </w:t>
      </w:r>
      <w:r w:rsidRPr="00AF70D5">
        <w:rPr>
          <w:rFonts w:eastAsia="Times New Roman" w:cs="Times New Roman"/>
          <w:i/>
          <w:iCs/>
          <w:color w:val="000000"/>
          <w:sz w:val="22"/>
          <w:lang w:eastAsia="ru-RU"/>
        </w:rPr>
        <w:t xml:space="preserve">«Ат» </w:t>
      </w:r>
      <w:proofErr w:type="gramStart"/>
      <w:r w:rsidRPr="00AF70D5">
        <w:rPr>
          <w:rFonts w:eastAsia="Times New Roman" w:cs="Times New Roman"/>
          <w:i/>
          <w:iCs/>
          <w:color w:val="000000"/>
          <w:sz w:val="22"/>
          <w:lang w:eastAsia="ru-RU"/>
        </w:rPr>
        <w:t>деп</w:t>
      </w:r>
      <w:proofErr w:type="gramEnd"/>
      <w:r w:rsidRPr="00AF70D5">
        <w:rPr>
          <w:rFonts w:eastAsia="Times New Roman" w:cs="Times New Roman"/>
          <w:i/>
          <w:iCs/>
          <w:color w:val="000000"/>
          <w:sz w:val="22"/>
          <w:lang w:eastAsia="ru-RU"/>
        </w:rPr>
        <w:t xml:space="preserve"> ойын барысында жүрілетін құмалақтарды атайды.   Мәселен, бі</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 xml:space="preserve"> отауда сегіз құмалақ жатыр делік. Оның арты, яғни соңғы құмалақтың түсер жері – әлгі отаудан солдан оңға қарай санағанда сегізінші отауда жатыр. Сонда ойыншы: сегізінші отауға менің құмалағым жеті</w:t>
      </w:r>
      <w:proofErr w:type="gramStart"/>
      <w:r w:rsidRPr="00AF70D5">
        <w:rPr>
          <w:rFonts w:eastAsia="Times New Roman" w:cs="Times New Roman"/>
          <w:i/>
          <w:iCs/>
          <w:color w:val="000000"/>
          <w:sz w:val="22"/>
          <w:lang w:eastAsia="ru-RU"/>
        </w:rPr>
        <w:t>п</w:t>
      </w:r>
      <w:proofErr w:type="gramEnd"/>
      <w:r w:rsidRPr="00AF70D5">
        <w:rPr>
          <w:rFonts w:eastAsia="Times New Roman" w:cs="Times New Roman"/>
          <w:i/>
          <w:iCs/>
          <w:color w:val="000000"/>
          <w:sz w:val="22"/>
          <w:lang w:eastAsia="ru-RU"/>
        </w:rPr>
        <w:t xml:space="preserve"> тұр дегеннің орнына: «атым жетіп тұр» деп сөйлейді.</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proofErr w:type="gramStart"/>
      <w:r w:rsidRPr="00AF70D5">
        <w:rPr>
          <w:rFonts w:eastAsia="Times New Roman" w:cs="Times New Roman"/>
          <w:color w:val="000000"/>
          <w:sz w:val="22"/>
          <w:lang w:eastAsia="ru-RU"/>
        </w:rPr>
        <w:t>Б</w:t>
      </w:r>
      <w:proofErr w:type="gramEnd"/>
      <w:r w:rsidRPr="00AF70D5">
        <w:rPr>
          <w:rFonts w:eastAsia="Times New Roman" w:cs="Times New Roman"/>
          <w:color w:val="000000"/>
          <w:sz w:val="22"/>
          <w:lang w:eastAsia="ru-RU"/>
        </w:rPr>
        <w:t>ұрынғы қазақ халқының тұрмысында аттың маңызы үлкен болған. </w:t>
      </w:r>
      <w:r w:rsidRPr="00AF70D5">
        <w:rPr>
          <w:rFonts w:eastAsia="Times New Roman" w:cs="Times New Roman"/>
          <w:i/>
          <w:iCs/>
          <w:color w:val="000000"/>
          <w:sz w:val="22"/>
          <w:lang w:eastAsia="ru-RU"/>
        </w:rPr>
        <w:t>«Ат – ер қанаты»</w:t>
      </w:r>
      <w:r w:rsidRPr="00AF70D5">
        <w:rPr>
          <w:rFonts w:eastAsia="Times New Roman" w:cs="Times New Roman"/>
          <w:color w:val="000000"/>
          <w:sz w:val="22"/>
          <w:lang w:eastAsia="ru-RU"/>
        </w:rPr>
        <w:t xml:space="preserve"> деген сөз бар. Ат көшпенді қазақ үшін ұшқан құстың қанатындай болып, Евразияның кең даласында еркін қозғалуға мүмкіндік берді. Өзінің сыйлаған, жақсы көрген адамына қазақ </w:t>
      </w:r>
      <w:proofErr w:type="gramStart"/>
      <w:r w:rsidRPr="00AF70D5">
        <w:rPr>
          <w:rFonts w:eastAsia="Times New Roman" w:cs="Times New Roman"/>
          <w:color w:val="000000"/>
          <w:sz w:val="22"/>
          <w:lang w:eastAsia="ru-RU"/>
        </w:rPr>
        <w:t>ат м</w:t>
      </w:r>
      <w:proofErr w:type="gramEnd"/>
      <w:r w:rsidRPr="00AF70D5">
        <w:rPr>
          <w:rFonts w:eastAsia="Times New Roman" w:cs="Times New Roman"/>
          <w:color w:val="000000"/>
          <w:sz w:val="22"/>
          <w:lang w:eastAsia="ru-RU"/>
        </w:rPr>
        <w:t>індіреді.</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Тоғызқұ</w:t>
      </w:r>
      <w:proofErr w:type="gramStart"/>
      <w:r w:rsidRPr="00AF70D5">
        <w:rPr>
          <w:rFonts w:eastAsia="Times New Roman" w:cs="Times New Roman"/>
          <w:color w:val="000000"/>
          <w:sz w:val="22"/>
          <w:lang w:eastAsia="ru-RU"/>
        </w:rPr>
        <w:t>мала</w:t>
      </w:r>
      <w:proofErr w:type="gramEnd"/>
      <w:r w:rsidRPr="00AF70D5">
        <w:rPr>
          <w:rFonts w:eastAsia="Times New Roman" w:cs="Times New Roman"/>
          <w:color w:val="000000"/>
          <w:sz w:val="22"/>
          <w:lang w:eastAsia="ru-RU"/>
        </w:rPr>
        <w:t>қ ойынында атпен байланысты екі атау бар. Олар «атсырау» және «ат». Бұл атаулардың өзі тоғызқұмалақ ойыны қазақ өмі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інің бір көрінісі екенін дәлелдей түседі. Ерте кездерде </w:t>
      </w:r>
      <w:r w:rsidRPr="00AF70D5">
        <w:rPr>
          <w:rFonts w:eastAsia="Times New Roman" w:cs="Times New Roman"/>
          <w:color w:val="000000"/>
          <w:sz w:val="22"/>
          <w:lang w:eastAsia="ru-RU"/>
        </w:rPr>
        <w:lastRenderedPageBreak/>
        <w:t>қазақ халқы алыс жолдарға сапар шеккенде, қосағына ат алып жүретін болған немесе айшылық сапарға шыққанда әрбір бекет сайын ат ауыстырып мінетін болған. Тоғызқұмалақ ойынында да осыған ұқсас жайлар кездеседі. Мысалы, бі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отауда жиналға «байды» алу үшін кәдімгідей-ақ ат жинау керек. Ол аттарды «байға» жеткенше әрбі</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 отауға тастап отырасыз. Сонда соңғы атыңыз  </w:t>
      </w:r>
      <w:proofErr w:type="gramStart"/>
      <w:r w:rsidRPr="00AF70D5">
        <w:rPr>
          <w:rFonts w:eastAsia="Times New Roman" w:cs="Times New Roman"/>
          <w:color w:val="000000"/>
          <w:sz w:val="22"/>
          <w:lang w:eastAsia="ru-RU"/>
        </w:rPr>
        <w:t>бай</w:t>
      </w:r>
      <w:proofErr w:type="gramEnd"/>
      <w:r w:rsidRPr="00AF70D5">
        <w:rPr>
          <w:rFonts w:eastAsia="Times New Roman" w:cs="Times New Roman"/>
          <w:color w:val="000000"/>
          <w:sz w:val="22"/>
          <w:lang w:eastAsia="ru-RU"/>
        </w:rPr>
        <w:t>ға жеткенде оны аласыз.</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b/>
          <w:bCs/>
          <w:color w:val="000000"/>
          <w:sz w:val="22"/>
          <w:u w:val="single"/>
          <w:lang w:eastAsia="ru-RU"/>
        </w:rPr>
        <w:t>«Атсырау» ережесі.</w:t>
      </w:r>
      <w:r w:rsidRPr="00AF70D5">
        <w:rPr>
          <w:rFonts w:eastAsia="Times New Roman" w:cs="Times New Roman"/>
          <w:i/>
          <w:iCs/>
          <w:color w:val="000000"/>
          <w:sz w:val="22"/>
          <w:lang w:eastAsia="ru-RU"/>
        </w:rPr>
        <w:t> Ойын аяқталуға жақындаған сайын ә</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 xml:space="preserve"> ойыншының отауларындағы құмалақ кеми бастайды. Әр құмалақ ұтып алынған сайын немесе тұздыққа түскен сайын қарсыластардың жүріс мөлшері азая береді. Сондықтан ойын соңында қарсыластардың бірі өз отауларында жүріс жасай алмай қалатын жағдай да кездеседі. Ойыншылардың бі</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інің отауларындағы құмалақты бірінші тауысып алып, жүріссіз қалуы «атсырау» деп аталады. Мәселен, қостаушы атсырауға ұшыраса, бұл жағдайда бастаушы қосымша бі</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 xml:space="preserve"> жүріс жасап, барлық құмалақтарды өз қазанына салып алады. Егер сол кезде қазандағы жиналған құмалақтар саны 81-ден кө</w:t>
      </w:r>
      <w:proofErr w:type="gramStart"/>
      <w:r w:rsidRPr="00AF70D5">
        <w:rPr>
          <w:rFonts w:eastAsia="Times New Roman" w:cs="Times New Roman"/>
          <w:i/>
          <w:iCs/>
          <w:color w:val="000000"/>
          <w:sz w:val="22"/>
          <w:lang w:eastAsia="ru-RU"/>
        </w:rPr>
        <w:t>п</w:t>
      </w:r>
      <w:proofErr w:type="gramEnd"/>
      <w:r w:rsidRPr="00AF70D5">
        <w:rPr>
          <w:rFonts w:eastAsia="Times New Roman" w:cs="Times New Roman"/>
          <w:i/>
          <w:iCs/>
          <w:color w:val="000000"/>
          <w:sz w:val="22"/>
          <w:lang w:eastAsia="ru-RU"/>
        </w:rPr>
        <w:t xml:space="preserve"> болса, онда бастаушы жеңімпаз атанады. Сөйті</w:t>
      </w:r>
      <w:proofErr w:type="gramStart"/>
      <w:r w:rsidRPr="00AF70D5">
        <w:rPr>
          <w:rFonts w:eastAsia="Times New Roman" w:cs="Times New Roman"/>
          <w:i/>
          <w:iCs/>
          <w:color w:val="000000"/>
          <w:sz w:val="22"/>
          <w:lang w:eastAsia="ru-RU"/>
        </w:rPr>
        <w:t>п</w:t>
      </w:r>
      <w:proofErr w:type="gramEnd"/>
      <w:r w:rsidRPr="00AF70D5">
        <w:rPr>
          <w:rFonts w:eastAsia="Times New Roman" w:cs="Times New Roman"/>
          <w:i/>
          <w:iCs/>
          <w:color w:val="000000"/>
          <w:sz w:val="22"/>
          <w:lang w:eastAsia="ru-RU"/>
        </w:rPr>
        <w:t xml:space="preserve"> атсырауға түскен қостаушы ұтылады.</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i/>
          <w:iCs/>
          <w:color w:val="000000"/>
          <w:sz w:val="22"/>
          <w:lang w:eastAsia="ru-RU"/>
        </w:rPr>
        <w:t>Егер «атсырау» жағдайында қосымша жү</w:t>
      </w:r>
      <w:proofErr w:type="gramStart"/>
      <w:r w:rsidRPr="00AF70D5">
        <w:rPr>
          <w:rFonts w:eastAsia="Times New Roman" w:cs="Times New Roman"/>
          <w:i/>
          <w:iCs/>
          <w:color w:val="000000"/>
          <w:sz w:val="22"/>
          <w:lang w:eastAsia="ru-RU"/>
        </w:rPr>
        <w:t>р</w:t>
      </w:r>
      <w:proofErr w:type="gramEnd"/>
      <w:r w:rsidRPr="00AF70D5">
        <w:rPr>
          <w:rFonts w:eastAsia="Times New Roman" w:cs="Times New Roman"/>
          <w:i/>
          <w:iCs/>
          <w:color w:val="000000"/>
          <w:sz w:val="22"/>
          <w:lang w:eastAsia="ru-RU"/>
        </w:rPr>
        <w:t xml:space="preserve">іс жүрілген кезде, құмалақтар амалсыздан, не болмаса, өзара келісім бойынша қарсыластың отауларының біріне түсіп, жүріс беретін болса, ойын әрі қарай жалғаса береді. Сонымен қатар ойыншы ойын барысында 82 құмалақ жинаса да, нәтиженің дәлдігі үшін ойынды соңына дейін ойнауы </w:t>
      </w:r>
      <w:proofErr w:type="gramStart"/>
      <w:r w:rsidRPr="00AF70D5">
        <w:rPr>
          <w:rFonts w:eastAsia="Times New Roman" w:cs="Times New Roman"/>
          <w:i/>
          <w:iCs/>
          <w:color w:val="000000"/>
          <w:sz w:val="22"/>
          <w:lang w:eastAsia="ru-RU"/>
        </w:rPr>
        <w:t>тиіс</w:t>
      </w:r>
      <w:proofErr w:type="gramEnd"/>
      <w:r w:rsidRPr="00AF70D5">
        <w:rPr>
          <w:rFonts w:eastAsia="Times New Roman" w:cs="Times New Roman"/>
          <w:i/>
          <w:iCs/>
          <w:color w:val="000000"/>
          <w:sz w:val="22"/>
          <w:lang w:eastAsia="ru-RU"/>
        </w:rPr>
        <w:t>.</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«Атсырау» тә</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 xml:space="preserve">ізді тәртіп зияткерлік ойындардың басқа түрінде кездеспейді. Тоғызқұмалақтағы бұл тәртіп қазақ халқының өзіндік дүниетаным ерекшелігі болуға тиісті. «Атсырауға» түскеннен кейін екінші жақ бір жүріс жасауы керек, яғни беруі керек. </w:t>
      </w:r>
      <w:proofErr w:type="gramStart"/>
      <w:r w:rsidRPr="00AF70D5">
        <w:rPr>
          <w:rFonts w:eastAsia="Times New Roman" w:cs="Times New Roman"/>
          <w:color w:val="000000"/>
          <w:sz w:val="22"/>
          <w:lang w:eastAsia="ru-RU"/>
        </w:rPr>
        <w:t>Ал</w:t>
      </w:r>
      <w:proofErr w:type="gramEnd"/>
      <w:r w:rsidRPr="00AF70D5">
        <w:rPr>
          <w:rFonts w:eastAsia="Times New Roman" w:cs="Times New Roman"/>
          <w:color w:val="000000"/>
          <w:sz w:val="22"/>
          <w:lang w:eastAsia="ru-RU"/>
        </w:rPr>
        <w:t xml:space="preserve"> қалай беруі оның өзіне байланысты. Сондықтан бұл жү</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істің үлкен мәні бар. Табиғатпен үйлесімді өмірдегі адам басқа жандарға зорлық-қиянат жасамайды, керісінше қолынан келген  көмегін бері</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 одан аямайды. Жоғары рухани жетілген адам сұрап келген пендені қумай, керісінше, оған өзінің соңғы тілім нанын беретіні тә</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ізді, ат сұрап келген адамға қазақ тіпті өзінің соңғы атын беруге даяр болған. Осылай ол өзі қиындықта қалса да, басқаны құтқарады. Тоғызқұ</w:t>
      </w:r>
      <w:proofErr w:type="gramStart"/>
      <w:r w:rsidRPr="00AF70D5">
        <w:rPr>
          <w:rFonts w:eastAsia="Times New Roman" w:cs="Times New Roman"/>
          <w:color w:val="000000"/>
          <w:sz w:val="22"/>
          <w:lang w:eastAsia="ru-RU"/>
        </w:rPr>
        <w:t>малақта халықтың осындай дүниетанымы орын ал</w:t>
      </w:r>
      <w:proofErr w:type="gramEnd"/>
      <w:r w:rsidRPr="00AF70D5">
        <w:rPr>
          <w:rFonts w:eastAsia="Times New Roman" w:cs="Times New Roman"/>
          <w:color w:val="000000"/>
          <w:sz w:val="22"/>
          <w:lang w:eastAsia="ru-RU"/>
        </w:rPr>
        <w:t>ған.</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Тоғызқұмалақта атсырау, оның ішінде соңғы жү</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іс жасау дәстүрі ойынды қызықты етіп, оның құнарын арттыра түседі. Атсырауға түскен адам бірден «жеңілді» деп есептелмейді. Егер екі жақ келіссе, екінші жақтағы ойыншы тағы бір жүріс жүріп, қарсы жаққа өзінің құмалағын салып, оған қосымша жү</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іс береді. Осылай екі жақтың қалауы бойынша ойын әрі қарай жалғаса береді. Себебі тоғызқұмалақта негізгі мақсат жеңіске жету емес, ойынның барысы.</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Осылай тоғызқұмалақтан атсырау дә</w:t>
      </w:r>
      <w:proofErr w:type="gramStart"/>
      <w:r w:rsidRPr="00AF70D5">
        <w:rPr>
          <w:rFonts w:eastAsia="Times New Roman" w:cs="Times New Roman"/>
          <w:color w:val="000000"/>
          <w:sz w:val="22"/>
          <w:lang w:eastAsia="ru-RU"/>
        </w:rPr>
        <w:t>ст</w:t>
      </w:r>
      <w:proofErr w:type="gramEnd"/>
      <w:r w:rsidRPr="00AF70D5">
        <w:rPr>
          <w:rFonts w:eastAsia="Times New Roman" w:cs="Times New Roman"/>
          <w:color w:val="000000"/>
          <w:sz w:val="22"/>
          <w:lang w:eastAsia="ru-RU"/>
        </w:rPr>
        <w:t>үрі арқылы қазақ халқының мейірімділік, адамгершілік қасиеттерін көре аламыз.</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Ал егер ойыншы ойынды жалғастырғысы келмесе, онда басқа жү</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іс жасап, отаудағы құмалақтарды өз қазанына салып жеңіске жетеді. Осылай ойын аяқталады. Ойыншылардың еркіне шек қойылмайды.</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Басқа дә</w:t>
      </w:r>
      <w:proofErr w:type="gramStart"/>
      <w:r w:rsidRPr="00AF70D5">
        <w:rPr>
          <w:rFonts w:eastAsia="Times New Roman" w:cs="Times New Roman"/>
          <w:color w:val="000000"/>
          <w:sz w:val="22"/>
          <w:lang w:eastAsia="ru-RU"/>
        </w:rPr>
        <w:t>ст</w:t>
      </w:r>
      <w:proofErr w:type="gramEnd"/>
      <w:r w:rsidRPr="00AF70D5">
        <w:rPr>
          <w:rFonts w:eastAsia="Times New Roman" w:cs="Times New Roman"/>
          <w:color w:val="000000"/>
          <w:sz w:val="22"/>
          <w:lang w:eastAsia="ru-RU"/>
        </w:rPr>
        <w:t>үрлер тәрізді атсырау да өмір көріністерімен тығыз байланысты. Өмірде де дұрыс алыс-беріс жасай алмай, қоғам дәстүрін бұзған адамның тіршілігі де соған сәйкес бейберекет болатыны белгілі. Берудің мәнісін білмей, қолдағы барын орынсыз шашып, байлығынан айырылған адамдар ерте кезде де болған</w:t>
      </w:r>
      <w:proofErr w:type="gramStart"/>
      <w:r w:rsidRPr="00AF70D5">
        <w:rPr>
          <w:rFonts w:eastAsia="Times New Roman" w:cs="Times New Roman"/>
          <w:color w:val="000000"/>
          <w:sz w:val="22"/>
          <w:lang w:eastAsia="ru-RU"/>
        </w:rPr>
        <w:t>.</w:t>
      </w:r>
      <w:proofErr w:type="gramEnd"/>
      <w:r w:rsidRPr="00AF70D5">
        <w:rPr>
          <w:rFonts w:eastAsia="Times New Roman" w:cs="Times New Roman"/>
          <w:color w:val="000000"/>
          <w:sz w:val="22"/>
          <w:lang w:eastAsia="ru-RU"/>
        </w:rPr>
        <w:t xml:space="preserve"> Ө</w:t>
      </w:r>
      <w:proofErr w:type="gramStart"/>
      <w:r w:rsidRPr="00AF70D5">
        <w:rPr>
          <w:rFonts w:eastAsia="Times New Roman" w:cs="Times New Roman"/>
          <w:color w:val="000000"/>
          <w:sz w:val="22"/>
          <w:lang w:eastAsia="ru-RU"/>
        </w:rPr>
        <w:t>з</w:t>
      </w:r>
      <w:proofErr w:type="gramEnd"/>
      <w:r w:rsidRPr="00AF70D5">
        <w:rPr>
          <w:rFonts w:eastAsia="Times New Roman" w:cs="Times New Roman"/>
          <w:color w:val="000000"/>
          <w:sz w:val="22"/>
          <w:lang w:eastAsia="ru-RU"/>
        </w:rPr>
        <w:t>ін елге көрсету мақсатымен орынсыз малды ысырап жасап, не болмаса қолда барын ешкімге бермей сараңдық жасап, жұрттан шеттеп, сыртта қалған адамдар елдің қолдауынан айырылады, байлығы да саусақтың арасынан аққан су сияқты азая береді. Осылай, ойыншының аты біткендей – оның өмірдегі жинаған байлығы біті</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 жүретін жүрісі біткендей – оның өмірі бітеді.</w:t>
      </w:r>
    </w:p>
    <w:p w:rsidR="00366654" w:rsidRPr="00AF70D5" w:rsidRDefault="00366654" w:rsidP="00AF70D5">
      <w:pPr>
        <w:shd w:val="clear" w:color="auto" w:fill="FAFAFA"/>
        <w:spacing w:after="0"/>
        <w:ind w:firstLine="567"/>
        <w:jc w:val="both"/>
        <w:rPr>
          <w:rFonts w:eastAsia="Times New Roman" w:cs="Times New Roman"/>
          <w:color w:val="000000"/>
          <w:sz w:val="22"/>
          <w:lang w:eastAsia="ru-RU"/>
        </w:rPr>
      </w:pPr>
      <w:r w:rsidRPr="00AF70D5">
        <w:rPr>
          <w:rFonts w:eastAsia="Times New Roman" w:cs="Times New Roman"/>
          <w:color w:val="000000"/>
          <w:sz w:val="22"/>
          <w:lang w:eastAsia="ru-RU"/>
        </w:rPr>
        <w:t>Қазақтың байлығы ат болатын болса, ол атсыз, қанатынан айырылған құс тә</w:t>
      </w:r>
      <w:proofErr w:type="gramStart"/>
      <w:r w:rsidRPr="00AF70D5">
        <w:rPr>
          <w:rFonts w:eastAsia="Times New Roman" w:cs="Times New Roman"/>
          <w:color w:val="000000"/>
          <w:sz w:val="22"/>
          <w:lang w:eastAsia="ru-RU"/>
        </w:rPr>
        <w:t>р</w:t>
      </w:r>
      <w:proofErr w:type="gramEnd"/>
      <w:r w:rsidRPr="00AF70D5">
        <w:rPr>
          <w:rFonts w:eastAsia="Times New Roman" w:cs="Times New Roman"/>
          <w:color w:val="000000"/>
          <w:sz w:val="22"/>
          <w:lang w:eastAsia="ru-RU"/>
        </w:rPr>
        <w:t>ізді қозғалыссыз қалады. Көші</w:t>
      </w:r>
      <w:proofErr w:type="gramStart"/>
      <w:r w:rsidRPr="00AF70D5">
        <w:rPr>
          <w:rFonts w:eastAsia="Times New Roman" w:cs="Times New Roman"/>
          <w:color w:val="000000"/>
          <w:sz w:val="22"/>
          <w:lang w:eastAsia="ru-RU"/>
        </w:rPr>
        <w:t>п-</w:t>
      </w:r>
      <w:proofErr w:type="gramEnd"/>
      <w:r w:rsidRPr="00AF70D5">
        <w:rPr>
          <w:rFonts w:eastAsia="Times New Roman" w:cs="Times New Roman"/>
          <w:color w:val="000000"/>
          <w:sz w:val="22"/>
          <w:lang w:eastAsia="ru-RU"/>
        </w:rPr>
        <w:t>қону кезінде оған басқалардан ат сұрауға тура келеді. Бұл көшпелі қазақ үшін өліммен тең болған. Тоғызқұмалақтағы «атсырауды» қазақ өміріндегі «ат сұрау» деп түсінетін болсақ,  екі сөз бір мағынаны білдіретіні</w:t>
      </w:r>
      <w:proofErr w:type="gramStart"/>
      <w:r w:rsidRPr="00AF70D5">
        <w:rPr>
          <w:rFonts w:eastAsia="Times New Roman" w:cs="Times New Roman"/>
          <w:color w:val="000000"/>
          <w:sz w:val="22"/>
          <w:lang w:eastAsia="ru-RU"/>
        </w:rPr>
        <w:t>н</w:t>
      </w:r>
      <w:proofErr w:type="gramEnd"/>
      <w:r w:rsidRPr="00AF70D5">
        <w:rPr>
          <w:rFonts w:eastAsia="Times New Roman" w:cs="Times New Roman"/>
          <w:color w:val="000000"/>
          <w:sz w:val="22"/>
          <w:lang w:eastAsia="ru-RU"/>
        </w:rPr>
        <w:t xml:space="preserve"> көреміз.</w:t>
      </w:r>
    </w:p>
    <w:p w:rsidR="00F12C76" w:rsidRPr="00AF70D5" w:rsidRDefault="00F12C76" w:rsidP="00AF70D5">
      <w:pPr>
        <w:spacing w:after="0"/>
        <w:ind w:firstLine="567"/>
        <w:jc w:val="both"/>
        <w:rPr>
          <w:rFonts w:cs="Times New Roman"/>
          <w:sz w:val="22"/>
        </w:rPr>
      </w:pPr>
    </w:p>
    <w:sectPr w:rsidR="00F12C76" w:rsidRPr="00AF70D5" w:rsidSect="00366654">
      <w:pgSz w:w="11906" w:h="16838" w:code="9"/>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366654"/>
    <w:rsid w:val="00366654"/>
    <w:rsid w:val="006C0B77"/>
    <w:rsid w:val="006D14DB"/>
    <w:rsid w:val="008242FF"/>
    <w:rsid w:val="00843A29"/>
    <w:rsid w:val="00870751"/>
    <w:rsid w:val="00922C48"/>
    <w:rsid w:val="00973D30"/>
    <w:rsid w:val="009969C1"/>
    <w:rsid w:val="00A03EF6"/>
    <w:rsid w:val="00AF70D5"/>
    <w:rsid w:val="00B915B7"/>
    <w:rsid w:val="00DB6D62"/>
    <w:rsid w:val="00EA59DF"/>
    <w:rsid w:val="00EB24E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366654"/>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6654"/>
    <w:rPr>
      <w:rFonts w:ascii="Times New Roman" w:eastAsia="Times New Roman" w:hAnsi="Times New Roman" w:cs="Times New Roman"/>
      <w:b/>
      <w:bCs/>
      <w:kern w:val="36"/>
      <w:sz w:val="48"/>
      <w:szCs w:val="48"/>
      <w:lang w:eastAsia="ru-RU"/>
    </w:rPr>
  </w:style>
  <w:style w:type="paragraph" w:customStyle="1" w:styleId="fullname">
    <w:name w:val="fullname"/>
    <w:basedOn w:val="a"/>
    <w:rsid w:val="00366654"/>
    <w:pPr>
      <w:spacing w:before="100" w:beforeAutospacing="1" w:after="100" w:afterAutospacing="1"/>
    </w:pPr>
    <w:rPr>
      <w:rFonts w:eastAsia="Times New Roman" w:cs="Times New Roman"/>
      <w:sz w:val="24"/>
      <w:szCs w:val="24"/>
      <w:lang w:eastAsia="ru-RU"/>
    </w:rPr>
  </w:style>
  <w:style w:type="character" w:customStyle="1" w:styleId="news-photo-description">
    <w:name w:val="news-photo-description"/>
    <w:basedOn w:val="a0"/>
    <w:rsid w:val="00366654"/>
  </w:style>
  <w:style w:type="paragraph" w:styleId="a3">
    <w:name w:val="Normal (Web)"/>
    <w:basedOn w:val="a"/>
    <w:uiPriority w:val="99"/>
    <w:semiHidden/>
    <w:unhideWhenUsed/>
    <w:rsid w:val="00366654"/>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366654"/>
    <w:rPr>
      <w:b/>
      <w:bCs/>
    </w:rPr>
  </w:style>
  <w:style w:type="character" w:styleId="a5">
    <w:name w:val="Emphasis"/>
    <w:basedOn w:val="a0"/>
    <w:uiPriority w:val="20"/>
    <w:qFormat/>
    <w:rsid w:val="00366654"/>
    <w:rPr>
      <w:i/>
      <w:iCs/>
    </w:rPr>
  </w:style>
  <w:style w:type="paragraph" w:styleId="a6">
    <w:name w:val="Balloon Text"/>
    <w:basedOn w:val="a"/>
    <w:link w:val="a7"/>
    <w:uiPriority w:val="99"/>
    <w:semiHidden/>
    <w:unhideWhenUsed/>
    <w:rsid w:val="00366654"/>
    <w:pPr>
      <w:spacing w:after="0"/>
    </w:pPr>
    <w:rPr>
      <w:rFonts w:ascii="Tahoma" w:hAnsi="Tahoma" w:cs="Tahoma"/>
      <w:sz w:val="16"/>
      <w:szCs w:val="16"/>
    </w:rPr>
  </w:style>
  <w:style w:type="character" w:customStyle="1" w:styleId="a7">
    <w:name w:val="Текст выноски Знак"/>
    <w:basedOn w:val="a0"/>
    <w:link w:val="a6"/>
    <w:uiPriority w:val="99"/>
    <w:semiHidden/>
    <w:rsid w:val="00366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375564">
      <w:bodyDiv w:val="1"/>
      <w:marLeft w:val="0"/>
      <w:marRight w:val="0"/>
      <w:marTop w:val="0"/>
      <w:marBottom w:val="0"/>
      <w:divBdr>
        <w:top w:val="none" w:sz="0" w:space="0" w:color="auto"/>
        <w:left w:val="none" w:sz="0" w:space="0" w:color="auto"/>
        <w:bottom w:val="none" w:sz="0" w:space="0" w:color="auto"/>
        <w:right w:val="none" w:sz="0" w:space="0" w:color="auto"/>
      </w:divBdr>
      <w:divsChild>
        <w:div w:id="469441660">
          <w:marLeft w:val="0"/>
          <w:marRight w:val="0"/>
          <w:marTop w:val="0"/>
          <w:marBottom w:val="0"/>
          <w:divBdr>
            <w:top w:val="none" w:sz="0" w:space="0" w:color="auto"/>
            <w:left w:val="none" w:sz="0" w:space="0" w:color="auto"/>
            <w:bottom w:val="none" w:sz="0" w:space="0" w:color="auto"/>
            <w:right w:val="none" w:sz="0" w:space="0" w:color="auto"/>
          </w:divBdr>
        </w:div>
        <w:div w:id="1602906783">
          <w:marLeft w:val="0"/>
          <w:marRight w:val="0"/>
          <w:marTop w:val="300"/>
          <w:marBottom w:val="0"/>
          <w:divBdr>
            <w:top w:val="none" w:sz="0" w:space="0" w:color="auto"/>
            <w:left w:val="none" w:sz="0" w:space="0" w:color="auto"/>
            <w:bottom w:val="none" w:sz="0" w:space="0" w:color="auto"/>
            <w:right w:val="none" w:sz="0" w:space="0" w:color="auto"/>
          </w:divBdr>
        </w:div>
        <w:div w:id="1903323332">
          <w:marLeft w:val="0"/>
          <w:marRight w:val="0"/>
          <w:marTop w:val="0"/>
          <w:marBottom w:val="0"/>
          <w:divBdr>
            <w:top w:val="none" w:sz="0" w:space="0" w:color="auto"/>
            <w:left w:val="none" w:sz="0" w:space="0" w:color="auto"/>
            <w:bottom w:val="none" w:sz="0" w:space="0" w:color="auto"/>
            <w:right w:val="none" w:sz="0" w:space="0" w:color="auto"/>
          </w:divBdr>
        </w:div>
      </w:divsChild>
    </w:div>
    <w:div w:id="196700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9</cp:revision>
  <dcterms:created xsi:type="dcterms:W3CDTF">2025-01-10T11:43:00Z</dcterms:created>
  <dcterms:modified xsi:type="dcterms:W3CDTF">2025-01-18T06:52:00Z</dcterms:modified>
</cp:coreProperties>
</file>